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2A5" w:rsidRDefault="00D662A5" w:rsidP="00DC678C">
      <w:pPr>
        <w:jc w:val="center"/>
        <w:rPr>
          <w:rtl/>
        </w:rPr>
      </w:pPr>
    </w:p>
    <w:p w:rsidR="00DC678C" w:rsidRPr="00DC678C" w:rsidRDefault="00DC678C" w:rsidP="00DC678C">
      <w:pPr>
        <w:jc w:val="center"/>
        <w:rPr>
          <w:sz w:val="44"/>
          <w:szCs w:val="44"/>
        </w:rPr>
      </w:pPr>
      <w:r w:rsidRPr="00DC678C">
        <w:rPr>
          <w:sz w:val="44"/>
          <w:szCs w:val="44"/>
          <w:rtl/>
          <w:lang w:bidi="fa-IR"/>
        </w:rPr>
        <w:t xml:space="preserve">فهرست مطالب </w:t>
      </w:r>
    </w:p>
    <w:p w:rsidR="00DC678C" w:rsidRDefault="00DC678C" w:rsidP="00DC678C">
      <w:pPr>
        <w:jc w:val="right"/>
        <w:rPr>
          <w:sz w:val="28"/>
          <w:szCs w:val="28"/>
          <w:rtl/>
        </w:rPr>
      </w:pPr>
    </w:p>
    <w:p w:rsidR="00DC678C" w:rsidRPr="00DC678C" w:rsidRDefault="00DC678C" w:rsidP="00DC678C">
      <w:pPr>
        <w:jc w:val="right"/>
        <w:rPr>
          <w:sz w:val="28"/>
          <w:szCs w:val="28"/>
          <w:rtl/>
        </w:rPr>
      </w:pPr>
      <w:bookmarkStart w:id="0" w:name="_GoBack"/>
      <w:bookmarkEnd w:id="0"/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>فصل یک الزامات قانونی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 xml:space="preserve">فصل دوم تعارفی 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>فصل سوم مقرارت کلی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  <w:r w:rsidRPr="00DC678C">
        <w:rPr>
          <w:sz w:val="28"/>
          <w:szCs w:val="28"/>
          <w:rtl/>
          <w:lang w:bidi="fa-IR"/>
        </w:rPr>
        <w:t xml:space="preserve"> </w:t>
      </w:r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>فصل چهارم  تهویه مطبوع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>فصل پنجم تعویض هوا (تهویه )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</w:p>
    <w:p w:rsidR="00DC678C" w:rsidRDefault="00DC678C" w:rsidP="00DC678C">
      <w:pPr>
        <w:jc w:val="right"/>
        <w:rPr>
          <w:sz w:val="28"/>
          <w:szCs w:val="28"/>
          <w:rtl/>
          <w:lang w:bidi="fa-IR"/>
        </w:rPr>
      </w:pPr>
      <w:r w:rsidRPr="00DC678C">
        <w:rPr>
          <w:sz w:val="28"/>
          <w:szCs w:val="28"/>
          <w:rtl/>
          <w:lang w:bidi="fa-IR"/>
        </w:rPr>
        <w:t xml:space="preserve">فصل ششم کانال کشی </w:t>
      </w:r>
    </w:p>
    <w:p w:rsidR="00DC678C" w:rsidRPr="00DC678C" w:rsidRDefault="00DC678C" w:rsidP="00DC678C">
      <w:pPr>
        <w:jc w:val="right"/>
        <w:rPr>
          <w:sz w:val="28"/>
          <w:szCs w:val="28"/>
        </w:rPr>
      </w:pPr>
    </w:p>
    <w:p w:rsidR="00DC678C" w:rsidRPr="00DC678C" w:rsidRDefault="00DC678C" w:rsidP="00DC678C">
      <w:pPr>
        <w:jc w:val="right"/>
      </w:pPr>
      <w:r w:rsidRPr="00DC678C">
        <w:rPr>
          <w:sz w:val="28"/>
          <w:szCs w:val="28"/>
          <w:rtl/>
          <w:lang w:bidi="fa-IR"/>
        </w:rPr>
        <w:t xml:space="preserve">فصل هفتم تاسیسات گرمایی </w:t>
      </w:r>
    </w:p>
    <w:p w:rsidR="00DC678C" w:rsidRDefault="00DC678C" w:rsidP="00DC678C">
      <w:pPr>
        <w:jc w:val="right"/>
      </w:pPr>
    </w:p>
    <w:sectPr w:rsidR="00DC678C" w:rsidSect="00DC678C">
      <w:pgSz w:w="12240" w:h="15840"/>
      <w:pgMar w:top="1440" w:right="1440" w:bottom="1440" w:left="1440" w:header="720" w:footer="720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8C"/>
    <w:rsid w:val="00D662A5"/>
    <w:rsid w:val="00DC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AF1AD"/>
  <w15:chartTrackingRefBased/>
  <w15:docId w15:val="{FD9D979E-9A35-4596-859B-1D3E568D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2020-04-10T20:47:00Z</dcterms:created>
  <dcterms:modified xsi:type="dcterms:W3CDTF">2020-04-10T20:49:00Z</dcterms:modified>
</cp:coreProperties>
</file>